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0" w:rsidRDefault="00A14060" w:rsidP="00A14060">
      <w:pPr>
        <w:shd w:val="clear" w:color="auto" w:fill="FFFFFF"/>
        <w:spacing w:line="200" w:lineRule="atLeast"/>
        <w:ind w:firstLine="706"/>
        <w:jc w:val="center"/>
        <w:rPr>
          <w:b/>
          <w:bCs/>
          <w:color w:val="000000"/>
          <w:sz w:val="28"/>
          <w:szCs w:val="28"/>
          <w:lang w:val="uk-UA"/>
        </w:rPr>
      </w:pPr>
      <w:r w:rsidRPr="00184062">
        <w:rPr>
          <w:b/>
          <w:sz w:val="28"/>
          <w:szCs w:val="28"/>
          <w:lang w:val="uk-UA"/>
        </w:rPr>
        <w:t xml:space="preserve">Критерії оцінювання навчальних досягнень студентів </w:t>
      </w:r>
      <w:r>
        <w:rPr>
          <w:b/>
          <w:sz w:val="26"/>
          <w:szCs w:val="26"/>
          <w:lang w:val="uk-UA"/>
        </w:rPr>
        <w:t>під час лабораторного заняття</w:t>
      </w:r>
      <w:r w:rsidRPr="00184062">
        <w:rPr>
          <w:b/>
          <w:sz w:val="28"/>
          <w:szCs w:val="28"/>
          <w:lang w:val="uk-UA"/>
        </w:rPr>
        <w:t xml:space="preserve"> </w:t>
      </w:r>
      <w:r w:rsidRPr="00184062">
        <w:rPr>
          <w:b/>
          <w:sz w:val="28"/>
          <w:szCs w:val="28"/>
          <w:lang w:val="uk-UA"/>
        </w:rPr>
        <w:t xml:space="preserve">з курсу </w:t>
      </w:r>
      <w:r w:rsidRPr="00184062"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Геологія</w:t>
      </w:r>
      <w:r w:rsidRPr="00184062">
        <w:rPr>
          <w:b/>
          <w:bCs/>
          <w:color w:val="000000"/>
          <w:sz w:val="28"/>
          <w:szCs w:val="28"/>
          <w:lang w:val="uk-UA"/>
        </w:rPr>
        <w:t>»</w:t>
      </w:r>
    </w:p>
    <w:p w:rsidR="00A14060" w:rsidRPr="00184062" w:rsidRDefault="00A14060" w:rsidP="00A14060">
      <w:pPr>
        <w:shd w:val="clear" w:color="auto" w:fill="FFFFFF"/>
        <w:spacing w:line="200" w:lineRule="atLeast"/>
        <w:ind w:firstLine="706"/>
        <w:jc w:val="center"/>
        <w:rPr>
          <w:b/>
          <w:lang w:val="uk-UA"/>
        </w:rPr>
      </w:pPr>
    </w:p>
    <w:tbl>
      <w:tblPr>
        <w:tblW w:w="93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1"/>
        <w:gridCol w:w="6880"/>
      </w:tblGrid>
      <w:tr w:rsidR="00A14060" w:rsidRPr="00FB0C2F" w:rsidTr="00A14060">
        <w:trPr>
          <w:trHeight w:val="119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А5 (відмінно)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 xml:space="preserve">Студент має глибокі міцні знання з теми. Вміє застосовувати здобуті знання на практиці. Відповідь базується на результатах отриманих в області </w:t>
            </w:r>
            <w:r>
              <w:rPr>
                <w:sz w:val="26"/>
                <w:szCs w:val="26"/>
                <w:lang w:val="uk-UA"/>
              </w:rPr>
              <w:t>геології</w:t>
            </w:r>
            <w:r w:rsidRPr="00FB0C2F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геоморфології</w:t>
            </w:r>
            <w:r w:rsidRPr="00FB0C2F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ландшафтознавства</w:t>
            </w:r>
            <w:r w:rsidRPr="00FB0C2F">
              <w:rPr>
                <w:sz w:val="26"/>
                <w:szCs w:val="26"/>
                <w:lang w:val="uk-UA"/>
              </w:rPr>
              <w:t>, тобто з ураху</w:t>
            </w:r>
            <w:r>
              <w:rPr>
                <w:sz w:val="26"/>
                <w:szCs w:val="26"/>
                <w:lang w:val="uk-UA"/>
              </w:rPr>
              <w:t>ванням міжпредметних зв’язків. У</w:t>
            </w:r>
            <w:r w:rsidRPr="00FB0C2F">
              <w:rPr>
                <w:sz w:val="26"/>
                <w:szCs w:val="26"/>
                <w:lang w:val="uk-UA"/>
              </w:rPr>
              <w:t xml:space="preserve"> відповіді присутні розуміння особливостей </w:t>
            </w:r>
            <w:r>
              <w:rPr>
                <w:sz w:val="26"/>
                <w:szCs w:val="26"/>
                <w:lang w:val="uk-UA"/>
              </w:rPr>
              <w:t>і закономірностей розвитку планети Земля, її внутрішньої будови і складу</w:t>
            </w:r>
          </w:p>
        </w:tc>
      </w:tr>
      <w:tr w:rsidR="00A14060" w:rsidRPr="00184062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В 4 (добре)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 xml:space="preserve">Студент має міцні ґрунтовні знання, вміє застосовувати їх на практиці, але може допустити неточності, окремі помилки в формуванні відповідей 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С 4 (добре)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знає програмний матеріал повністю, але недостатньо вміє самостійно мисли</w:t>
            </w:r>
            <w:r>
              <w:rPr>
                <w:sz w:val="26"/>
                <w:szCs w:val="26"/>
                <w:lang w:val="uk-UA"/>
              </w:rPr>
              <w:t>ти, не може вийти за межі теми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D 3 (задовільно)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знає основний зміст теми, але його знання мають загальний характер, і</w:t>
            </w:r>
            <w:r>
              <w:rPr>
                <w:sz w:val="26"/>
                <w:szCs w:val="26"/>
                <w:lang w:val="uk-UA"/>
              </w:rPr>
              <w:t>ноді не підкріплені прикладами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Е 3 (задовільно)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має прогалини в знаннях з теми. Замість чіткого термінологічного визначення пояснює теоретичний матеріал на побутовому рівні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Х 2 (незадовільно 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має фрагментарні знання з теми. Не володіє термінологією, оскільки понятійний апарат не сформований. Не вміє викласти програмний матеріал</w:t>
            </w:r>
          </w:p>
        </w:tc>
      </w:tr>
      <w:tr w:rsidR="00A14060" w:rsidRPr="00FB0C2F" w:rsidTr="00A14060">
        <w:trPr>
          <w:trHeight w:val="51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F 1 (незадовільно)</w:t>
            </w:r>
            <w:bookmarkStart w:id="0" w:name="_GoBack"/>
            <w:bookmarkEnd w:id="0"/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</w:rPr>
            </w:pPr>
            <w:r w:rsidRPr="00FB0C2F">
              <w:rPr>
                <w:sz w:val="26"/>
                <w:szCs w:val="26"/>
                <w:lang w:val="uk-UA"/>
              </w:rPr>
              <w:t>Студент повністю не знає програмного матеріалу, відмовляється відповідати</w:t>
            </w:r>
          </w:p>
        </w:tc>
      </w:tr>
    </w:tbl>
    <w:p w:rsidR="00A14060" w:rsidRDefault="00A14060" w:rsidP="00A14060">
      <w:pPr>
        <w:shd w:val="clear" w:color="auto" w:fill="FFFFFF"/>
        <w:spacing w:line="200" w:lineRule="atLeast"/>
        <w:ind w:firstLine="706"/>
        <w:jc w:val="center"/>
      </w:pPr>
    </w:p>
    <w:p w:rsidR="00A4530A" w:rsidRDefault="00A14060"/>
    <w:sectPr w:rsidR="00A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33"/>
    <w:rsid w:val="0030755E"/>
    <w:rsid w:val="003110D8"/>
    <w:rsid w:val="004B0733"/>
    <w:rsid w:val="006878EE"/>
    <w:rsid w:val="006B678C"/>
    <w:rsid w:val="007130D2"/>
    <w:rsid w:val="00843632"/>
    <w:rsid w:val="00A14060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D83B8-026E-4324-962C-09483923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diakov.net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2020-01-30T14:49:00Z</dcterms:created>
  <dcterms:modified xsi:type="dcterms:W3CDTF">2020-01-30T14:50:00Z</dcterms:modified>
</cp:coreProperties>
</file>